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0" w:rsidRDefault="006A21A0" w:rsidP="006A21A0">
      <w:pPr>
        <w:tabs>
          <w:tab w:val="center" w:pos="2532"/>
          <w:tab w:val="center" w:pos="4957"/>
          <w:tab w:val="center" w:pos="5665"/>
          <w:tab w:val="center" w:pos="6428"/>
        </w:tabs>
        <w:spacing w:after="63" w:line="259" w:lineRule="auto"/>
        <w:ind w:left="0" w:firstLine="0"/>
        <w:jc w:val="left"/>
        <w:rPr>
          <w:b/>
        </w:rPr>
      </w:pPr>
      <w:r>
        <w:rPr>
          <w:b/>
          <w:sz w:val="36"/>
          <w:szCs w:val="36"/>
        </w:rPr>
        <w:t xml:space="preserve">                </w:t>
      </w:r>
      <w:r w:rsidR="009274C2">
        <w:rPr>
          <w:b/>
          <w:sz w:val="36"/>
          <w:szCs w:val="36"/>
        </w:rPr>
        <w:t xml:space="preserve">          </w:t>
      </w:r>
      <w:r w:rsidRPr="006A21A0">
        <w:rPr>
          <w:b/>
          <w:sz w:val="36"/>
          <w:szCs w:val="36"/>
        </w:rPr>
        <w:t>Л Е К Ц И Я</w:t>
      </w:r>
      <w:r w:rsidRPr="006A21A0">
        <w:rPr>
          <w:b/>
        </w:rPr>
        <w:t xml:space="preserve"> </w:t>
      </w:r>
    </w:p>
    <w:p w:rsidR="006A21A0" w:rsidRDefault="006A21A0" w:rsidP="006A21A0">
      <w:pPr>
        <w:tabs>
          <w:tab w:val="center" w:pos="2532"/>
          <w:tab w:val="center" w:pos="4957"/>
          <w:tab w:val="center" w:pos="5665"/>
          <w:tab w:val="center" w:pos="6428"/>
        </w:tabs>
        <w:spacing w:after="63" w:line="259" w:lineRule="auto"/>
        <w:ind w:left="0" w:firstLine="0"/>
        <w:jc w:val="left"/>
        <w:rPr>
          <w:b/>
        </w:rPr>
      </w:pPr>
    </w:p>
    <w:p w:rsidR="00BD4C41" w:rsidRPr="006A21A0" w:rsidRDefault="009274C2" w:rsidP="00BD4C41">
      <w:pPr>
        <w:tabs>
          <w:tab w:val="center" w:pos="1182"/>
          <w:tab w:val="center" w:pos="2832"/>
          <w:tab w:val="center" w:pos="3541"/>
          <w:tab w:val="center" w:pos="4249"/>
          <w:tab w:val="center" w:pos="4957"/>
          <w:tab w:val="center" w:pos="5665"/>
          <w:tab w:val="center" w:pos="6483"/>
        </w:tabs>
        <w:spacing w:after="49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A21A0" w:rsidRPr="006A21A0">
        <w:rPr>
          <w:b/>
          <w:sz w:val="28"/>
          <w:szCs w:val="28"/>
        </w:rPr>
        <w:t>Конструктивные элементы зданий</w:t>
      </w:r>
      <w:r>
        <w:rPr>
          <w:b/>
          <w:sz w:val="28"/>
          <w:szCs w:val="28"/>
        </w:rPr>
        <w:t>.</w:t>
      </w:r>
      <w:r w:rsidR="006A21A0" w:rsidRPr="006A21A0">
        <w:rPr>
          <w:sz w:val="28"/>
          <w:szCs w:val="28"/>
        </w:rPr>
        <w:tab/>
      </w:r>
    </w:p>
    <w:p w:rsidR="009274C2" w:rsidRDefault="009274C2" w:rsidP="00C05AB2">
      <w:pPr>
        <w:tabs>
          <w:tab w:val="center" w:pos="2532"/>
          <w:tab w:val="center" w:pos="4957"/>
          <w:tab w:val="center" w:pos="5665"/>
          <w:tab w:val="center" w:pos="6428"/>
        </w:tabs>
        <w:spacing w:after="63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A21A0" w:rsidRPr="009274C2" w:rsidRDefault="009274C2" w:rsidP="00C05AB2">
      <w:pPr>
        <w:tabs>
          <w:tab w:val="center" w:pos="2532"/>
          <w:tab w:val="center" w:pos="4957"/>
          <w:tab w:val="center" w:pos="5665"/>
          <w:tab w:val="center" w:pos="6428"/>
        </w:tabs>
        <w:spacing w:after="63" w:line="259" w:lineRule="auto"/>
        <w:ind w:left="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Тема     </w:t>
      </w:r>
      <w:r w:rsidR="006A21A0" w:rsidRPr="009274C2">
        <w:rPr>
          <w:rFonts w:ascii="Sylfaen" w:eastAsia="Sylfaen" w:hAnsi="Sylfaen" w:cs="Sylfaen"/>
          <w:b/>
          <w:sz w:val="28"/>
          <w:szCs w:val="28"/>
        </w:rPr>
        <w:t xml:space="preserve">ЛЕСТНИЦЫ </w:t>
      </w:r>
    </w:p>
    <w:p w:rsidR="006A21A0" w:rsidRPr="006A21A0" w:rsidRDefault="006A21A0" w:rsidP="00DF033B">
      <w:pPr>
        <w:spacing w:line="240" w:lineRule="auto"/>
        <w:ind w:left="12" w:right="8"/>
        <w:rPr>
          <w:sz w:val="28"/>
          <w:szCs w:val="28"/>
        </w:rPr>
      </w:pPr>
      <w:r w:rsidRPr="009274C2">
        <w:rPr>
          <w:sz w:val="28"/>
          <w:szCs w:val="28"/>
        </w:rPr>
        <w:t>Лестницы в зданиях служат</w:t>
      </w:r>
      <w:r w:rsidRPr="006A21A0">
        <w:rPr>
          <w:sz w:val="28"/>
          <w:szCs w:val="28"/>
        </w:rPr>
        <w:t xml:space="preserve"> для связи между помещениями, находящимися на разных уровнях (этажа</w:t>
      </w:r>
      <w:r w:rsidR="00BD4C41">
        <w:rPr>
          <w:sz w:val="28"/>
          <w:szCs w:val="28"/>
        </w:rPr>
        <w:t>х), а также для аварийной эваку</w:t>
      </w:r>
      <w:r w:rsidRPr="006A21A0">
        <w:rPr>
          <w:sz w:val="28"/>
          <w:szCs w:val="28"/>
        </w:rPr>
        <w:t xml:space="preserve">ации. </w:t>
      </w:r>
    </w:p>
    <w:p w:rsidR="006A21A0" w:rsidRPr="006A21A0" w:rsidRDefault="006A21A0" w:rsidP="00DF033B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В зависимости от назначения лестницы подразделяются на: основные (для связи между этажами) и вспомогательные (подвальные, чердачные, пожарные и аварийные). </w:t>
      </w:r>
    </w:p>
    <w:p w:rsidR="006A21A0" w:rsidRPr="006A21A0" w:rsidRDefault="006A21A0" w:rsidP="00DF033B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По расположению в здании лестницы бывают наружные, внутренние общего пользования и внутриквартирные. </w:t>
      </w:r>
    </w:p>
    <w:p w:rsidR="006A21A0" w:rsidRPr="006A21A0" w:rsidRDefault="006A21A0" w:rsidP="00DF033B">
      <w:pPr>
        <w:spacing w:after="27"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По количеству маршей в пределах этажа и конфигурации лестниц их устраивают: </w:t>
      </w:r>
    </w:p>
    <w:p w:rsidR="006A21A0" w:rsidRPr="006A21A0" w:rsidRDefault="006A21A0" w:rsidP="00DF033B">
      <w:pPr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одномаршевыми; </w:t>
      </w:r>
    </w:p>
    <w:p w:rsidR="006A21A0" w:rsidRPr="006A21A0" w:rsidRDefault="006A21A0" w:rsidP="00DF033B">
      <w:pPr>
        <w:numPr>
          <w:ilvl w:val="0"/>
          <w:numId w:val="8"/>
        </w:numPr>
        <w:spacing w:after="27" w:line="240" w:lineRule="auto"/>
        <w:ind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Г-образными с промежуточными площадками или забежными ступенями; </w:t>
      </w:r>
    </w:p>
    <w:p w:rsidR="006A21A0" w:rsidRPr="006A21A0" w:rsidRDefault="006A21A0" w:rsidP="00DF033B">
      <w:pPr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proofErr w:type="spellStart"/>
      <w:r w:rsidRPr="006A21A0">
        <w:rPr>
          <w:sz w:val="28"/>
          <w:szCs w:val="28"/>
        </w:rPr>
        <w:t>двухмаршевыми</w:t>
      </w:r>
      <w:proofErr w:type="spellEnd"/>
      <w:r w:rsidRPr="006A21A0">
        <w:rPr>
          <w:sz w:val="28"/>
          <w:szCs w:val="28"/>
        </w:rPr>
        <w:t xml:space="preserve"> с маршами, расположенными на одной оси; </w:t>
      </w:r>
    </w:p>
    <w:p w:rsidR="006A21A0" w:rsidRPr="006A21A0" w:rsidRDefault="006A21A0" w:rsidP="00DF033B">
      <w:pPr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proofErr w:type="spellStart"/>
      <w:r w:rsidRPr="006A21A0">
        <w:rPr>
          <w:sz w:val="28"/>
          <w:szCs w:val="28"/>
        </w:rPr>
        <w:t>двухмаршевыми</w:t>
      </w:r>
      <w:proofErr w:type="spellEnd"/>
      <w:r w:rsidRPr="006A21A0">
        <w:rPr>
          <w:sz w:val="28"/>
          <w:szCs w:val="28"/>
        </w:rPr>
        <w:t xml:space="preserve"> с сомкнутыми или раздвинутыми маршами; </w:t>
      </w:r>
    </w:p>
    <w:p w:rsidR="006A21A0" w:rsidRPr="006A21A0" w:rsidRDefault="006A21A0" w:rsidP="00DF033B">
      <w:pPr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proofErr w:type="spellStart"/>
      <w:r w:rsidRPr="006A21A0">
        <w:rPr>
          <w:sz w:val="28"/>
          <w:szCs w:val="28"/>
        </w:rPr>
        <w:t>трехмаршевыми</w:t>
      </w:r>
      <w:proofErr w:type="spellEnd"/>
      <w:r w:rsidRPr="006A21A0">
        <w:rPr>
          <w:sz w:val="28"/>
          <w:szCs w:val="28"/>
        </w:rPr>
        <w:t xml:space="preserve"> с лифтовой шахтой между ними; </w:t>
      </w:r>
    </w:p>
    <w:p w:rsidR="006A21A0" w:rsidRPr="006A21A0" w:rsidRDefault="006A21A0" w:rsidP="00DF033B">
      <w:pPr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proofErr w:type="spellStart"/>
      <w:r w:rsidRPr="006A21A0">
        <w:rPr>
          <w:sz w:val="28"/>
          <w:szCs w:val="28"/>
        </w:rPr>
        <w:t>трехмаршевыми</w:t>
      </w:r>
      <w:proofErr w:type="spellEnd"/>
      <w:r w:rsidRPr="006A21A0">
        <w:rPr>
          <w:sz w:val="28"/>
          <w:szCs w:val="28"/>
        </w:rPr>
        <w:t xml:space="preserve"> с уширенным (парадным) маршем и т.д. </w:t>
      </w:r>
    </w:p>
    <w:p w:rsidR="006A21A0" w:rsidRPr="006A21A0" w:rsidRDefault="006A21A0" w:rsidP="00DF033B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lastRenderedPageBreak/>
        <w:t xml:space="preserve">Лестницы заключают в лестничную клетку, образованную капитальными стенами и покрытием из несгораемых материалов. Основными элементами лестниц являются: лестничные марши и лестничные площадки. </w:t>
      </w:r>
    </w:p>
    <w:p w:rsidR="006A21A0" w:rsidRPr="006A21A0" w:rsidRDefault="006A21A0" w:rsidP="00DF033B">
      <w:pPr>
        <w:spacing w:after="174"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Лестничные марши имеют ступени, горизонтальную поверхность которых называют проступью, а вертикальную– </w:t>
      </w:r>
      <w:proofErr w:type="spellStart"/>
      <w:r w:rsidRPr="006A21A0">
        <w:rPr>
          <w:sz w:val="28"/>
          <w:szCs w:val="28"/>
        </w:rPr>
        <w:t>подступенком</w:t>
      </w:r>
      <w:proofErr w:type="spellEnd"/>
      <w:r w:rsidRPr="006A21A0">
        <w:rPr>
          <w:sz w:val="28"/>
          <w:szCs w:val="28"/>
        </w:rPr>
        <w:t xml:space="preserve">. Строительными нормами высота </w:t>
      </w:r>
      <w:proofErr w:type="spellStart"/>
      <w:r w:rsidRPr="006A21A0">
        <w:rPr>
          <w:sz w:val="28"/>
          <w:szCs w:val="28"/>
        </w:rPr>
        <w:t>подступенка</w:t>
      </w:r>
      <w:proofErr w:type="spellEnd"/>
      <w:r w:rsidRPr="006A21A0">
        <w:rPr>
          <w:sz w:val="28"/>
          <w:szCs w:val="28"/>
        </w:rPr>
        <w:t xml:space="preserve"> предусматривается равной от 135 до 180 мм, а ширина проступи — от 250 до 300 мм (наиболее распространены размеры 150 и 300 мм соответственно). </w:t>
      </w:r>
    </w:p>
    <w:p w:rsidR="006A21A0" w:rsidRPr="006A21A0" w:rsidRDefault="006A21A0" w:rsidP="00DF033B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Ширина лестничной площадки принимается не менее ширины лестничного марша и не менее 1,2 м. Количество ступеней в марше назначается в пределах от 3 до 16 штук. </w:t>
      </w:r>
    </w:p>
    <w:p w:rsidR="006A21A0" w:rsidRPr="006A21A0" w:rsidRDefault="006A21A0" w:rsidP="00DF033B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Кроме лестниц, для сообщений между этажами служат пандусы, эскалаторы и лифты. </w:t>
      </w:r>
    </w:p>
    <w:p w:rsidR="006A21A0" w:rsidRPr="006A21A0" w:rsidRDefault="006A21A0" w:rsidP="00DF033B">
      <w:pPr>
        <w:spacing w:after="201"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В зависимости от применяемого материала лестницы бывают железобетонными, металлическими, комбинированными (из железобетона и металла) деревянными. </w:t>
      </w:r>
      <w:bookmarkStart w:id="0" w:name="_GoBack"/>
      <w:r w:rsidR="005C688A" w:rsidRPr="002021F8">
        <w:rPr>
          <w:rFonts w:ascii="Calibri" w:eastAsia="Calibri" w:hAnsi="Calibri"/>
          <w:noProof/>
        </w:rPr>
        <w:drawing>
          <wp:inline distT="0" distB="0" distL="0" distR="0" wp14:anchorId="20C9E067" wp14:editId="7BB299D2">
            <wp:extent cx="4351655" cy="5867400"/>
            <wp:effectExtent l="0" t="0" r="0" b="0"/>
            <wp:docPr id="1" name="Рисунок 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125" cy="58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21A0" w:rsidRPr="006A21A0" w:rsidRDefault="006A21A0" w:rsidP="00DF033B">
      <w:pPr>
        <w:spacing w:after="186" w:line="240" w:lineRule="auto"/>
        <w:ind w:left="6" w:firstLine="0"/>
        <w:jc w:val="center"/>
        <w:rPr>
          <w:sz w:val="28"/>
          <w:szCs w:val="28"/>
        </w:rPr>
      </w:pPr>
      <w:r w:rsidRPr="006A21A0">
        <w:rPr>
          <w:noProof/>
          <w:sz w:val="28"/>
          <w:szCs w:val="28"/>
        </w:rPr>
        <w:drawing>
          <wp:inline distT="0" distB="0" distL="0" distR="0" wp14:anchorId="1D2E90C0" wp14:editId="1E73CB40">
            <wp:extent cx="2343150" cy="3930015"/>
            <wp:effectExtent l="0" t="0" r="0" b="0"/>
            <wp:docPr id="13" name="Picture 4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8" name="Picture 4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1A0">
        <w:rPr>
          <w:sz w:val="28"/>
          <w:szCs w:val="28"/>
        </w:rPr>
        <w:t xml:space="preserve"> </w:t>
      </w:r>
    </w:p>
    <w:p w:rsidR="006A21A0" w:rsidRPr="006A21A0" w:rsidRDefault="006A21A0" w:rsidP="00DF033B">
      <w:pPr>
        <w:spacing w:line="240" w:lineRule="auto"/>
        <w:ind w:left="15" w:right="54" w:hanging="10"/>
        <w:jc w:val="center"/>
        <w:rPr>
          <w:sz w:val="28"/>
          <w:szCs w:val="28"/>
        </w:rPr>
      </w:pPr>
      <w:r w:rsidRPr="006A21A0">
        <w:rPr>
          <w:sz w:val="28"/>
          <w:szCs w:val="28"/>
        </w:rPr>
        <w:t xml:space="preserve">Основные геометрические схемы лестниц: </w:t>
      </w:r>
    </w:p>
    <w:p w:rsidR="006A21A0" w:rsidRPr="006A21A0" w:rsidRDefault="006A21A0" w:rsidP="00DF033B">
      <w:pPr>
        <w:spacing w:after="166" w:line="240" w:lineRule="auto"/>
        <w:ind w:left="143" w:right="183" w:hanging="10"/>
        <w:jc w:val="center"/>
        <w:rPr>
          <w:sz w:val="28"/>
          <w:szCs w:val="28"/>
        </w:rPr>
      </w:pPr>
      <w:r w:rsidRPr="006A21A0">
        <w:rPr>
          <w:i/>
          <w:sz w:val="28"/>
          <w:szCs w:val="28"/>
        </w:rPr>
        <w:t>а</w:t>
      </w:r>
      <w:r w:rsidRPr="006A21A0">
        <w:rPr>
          <w:sz w:val="28"/>
          <w:szCs w:val="28"/>
        </w:rPr>
        <w:t xml:space="preserve"> — одномаршевая лестница; </w:t>
      </w:r>
      <w:r w:rsidRPr="006A21A0">
        <w:rPr>
          <w:i/>
          <w:sz w:val="28"/>
          <w:szCs w:val="28"/>
        </w:rPr>
        <w:t>б</w:t>
      </w:r>
      <w:r w:rsidRPr="006A21A0">
        <w:rPr>
          <w:sz w:val="28"/>
          <w:szCs w:val="28"/>
        </w:rPr>
        <w:t xml:space="preserve"> — </w:t>
      </w:r>
      <w:proofErr w:type="spellStart"/>
      <w:r w:rsidRPr="006A21A0">
        <w:rPr>
          <w:sz w:val="28"/>
          <w:szCs w:val="28"/>
        </w:rPr>
        <w:t>двухмаршевая</w:t>
      </w:r>
      <w:proofErr w:type="spellEnd"/>
      <w:r w:rsidRPr="006A21A0">
        <w:rPr>
          <w:sz w:val="28"/>
          <w:szCs w:val="28"/>
        </w:rPr>
        <w:t xml:space="preserve"> лестница с маршами на одной оси; </w:t>
      </w:r>
      <w:r w:rsidRPr="006A21A0">
        <w:rPr>
          <w:i/>
          <w:sz w:val="28"/>
          <w:szCs w:val="28"/>
        </w:rPr>
        <w:t>в</w:t>
      </w:r>
      <w:r w:rsidRPr="006A21A0">
        <w:rPr>
          <w:sz w:val="28"/>
          <w:szCs w:val="28"/>
        </w:rPr>
        <w:t xml:space="preserve"> — </w:t>
      </w:r>
      <w:proofErr w:type="spellStart"/>
      <w:r w:rsidRPr="006A21A0">
        <w:rPr>
          <w:sz w:val="28"/>
          <w:szCs w:val="28"/>
        </w:rPr>
        <w:t>двухмаршевая</w:t>
      </w:r>
      <w:proofErr w:type="spellEnd"/>
      <w:r w:rsidRPr="006A21A0">
        <w:rPr>
          <w:sz w:val="28"/>
          <w:szCs w:val="28"/>
        </w:rPr>
        <w:t xml:space="preserve"> лестница с сомкнутыми маршами; </w:t>
      </w:r>
      <w:r w:rsidRPr="006A21A0">
        <w:rPr>
          <w:i/>
          <w:sz w:val="28"/>
          <w:szCs w:val="28"/>
        </w:rPr>
        <w:t>г</w:t>
      </w:r>
      <w:r w:rsidRPr="006A21A0">
        <w:rPr>
          <w:sz w:val="28"/>
          <w:szCs w:val="28"/>
        </w:rPr>
        <w:t xml:space="preserve"> — </w:t>
      </w:r>
      <w:proofErr w:type="spellStart"/>
      <w:r w:rsidRPr="006A21A0">
        <w:rPr>
          <w:sz w:val="28"/>
          <w:szCs w:val="28"/>
        </w:rPr>
        <w:t>двухмаршевая</w:t>
      </w:r>
      <w:proofErr w:type="spellEnd"/>
      <w:r w:rsidRPr="006A21A0">
        <w:rPr>
          <w:sz w:val="28"/>
          <w:szCs w:val="28"/>
        </w:rPr>
        <w:t xml:space="preserve"> лестница с раздвинутыми маршами; </w:t>
      </w:r>
      <w:r w:rsidRPr="006A21A0">
        <w:rPr>
          <w:i/>
          <w:sz w:val="28"/>
          <w:szCs w:val="28"/>
        </w:rPr>
        <w:t xml:space="preserve">д </w:t>
      </w:r>
      <w:r w:rsidRPr="006A21A0">
        <w:rPr>
          <w:sz w:val="28"/>
          <w:szCs w:val="28"/>
        </w:rPr>
        <w:t xml:space="preserve">— </w:t>
      </w:r>
      <w:proofErr w:type="spellStart"/>
      <w:r w:rsidRPr="006A21A0">
        <w:rPr>
          <w:sz w:val="28"/>
          <w:szCs w:val="28"/>
        </w:rPr>
        <w:t>трехмаршевая</w:t>
      </w:r>
      <w:proofErr w:type="spellEnd"/>
      <w:r w:rsidRPr="006A21A0">
        <w:rPr>
          <w:sz w:val="28"/>
          <w:szCs w:val="28"/>
        </w:rPr>
        <w:t xml:space="preserve"> лестница с лифтовой </w:t>
      </w:r>
      <w:proofErr w:type="gramStart"/>
      <w:r w:rsidRPr="006A21A0">
        <w:rPr>
          <w:sz w:val="28"/>
          <w:szCs w:val="28"/>
        </w:rPr>
        <w:t xml:space="preserve">шахтой;  </w:t>
      </w:r>
      <w:r w:rsidRPr="006A21A0">
        <w:rPr>
          <w:i/>
          <w:sz w:val="28"/>
          <w:szCs w:val="28"/>
        </w:rPr>
        <w:t>е</w:t>
      </w:r>
      <w:proofErr w:type="gramEnd"/>
      <w:r w:rsidRPr="006A21A0">
        <w:rPr>
          <w:sz w:val="28"/>
          <w:szCs w:val="28"/>
        </w:rPr>
        <w:t xml:space="preserve"> — </w:t>
      </w:r>
      <w:proofErr w:type="spellStart"/>
      <w:r w:rsidRPr="006A21A0">
        <w:rPr>
          <w:sz w:val="28"/>
          <w:szCs w:val="28"/>
        </w:rPr>
        <w:t>техмаршевая</w:t>
      </w:r>
      <w:proofErr w:type="spellEnd"/>
      <w:r w:rsidRPr="006A21A0">
        <w:rPr>
          <w:sz w:val="28"/>
          <w:szCs w:val="28"/>
        </w:rPr>
        <w:t xml:space="preserve"> лестница с уширенным маршем; </w:t>
      </w:r>
      <w:r w:rsidRPr="006A21A0">
        <w:rPr>
          <w:i/>
          <w:sz w:val="28"/>
          <w:szCs w:val="28"/>
        </w:rPr>
        <w:t>ж</w:t>
      </w:r>
      <w:r w:rsidRPr="006A21A0">
        <w:rPr>
          <w:sz w:val="28"/>
          <w:szCs w:val="28"/>
        </w:rPr>
        <w:t xml:space="preserve"> — схема лестнично-лифтового узла с незадымляемой лестничной клеткой </w:t>
      </w:r>
    </w:p>
    <w:p w:rsidR="006A21A0" w:rsidRPr="006A21A0" w:rsidRDefault="006A21A0" w:rsidP="00DF033B">
      <w:pPr>
        <w:spacing w:after="243" w:line="240" w:lineRule="auto"/>
        <w:ind w:left="0" w:right="3406" w:firstLine="0"/>
        <w:jc w:val="right"/>
        <w:rPr>
          <w:sz w:val="28"/>
          <w:szCs w:val="28"/>
        </w:rPr>
      </w:pPr>
    </w:p>
    <w:p w:rsidR="006A21A0" w:rsidRPr="006A21A0" w:rsidRDefault="006A21A0" w:rsidP="00DF033B">
      <w:pPr>
        <w:spacing w:after="0" w:line="240" w:lineRule="auto"/>
        <w:ind w:left="138" w:firstLine="0"/>
        <w:jc w:val="left"/>
        <w:rPr>
          <w:sz w:val="28"/>
          <w:szCs w:val="28"/>
        </w:rPr>
      </w:pPr>
    </w:p>
    <w:p w:rsidR="006A21A0" w:rsidRPr="006A21A0" w:rsidRDefault="006A21A0" w:rsidP="00DF033B">
      <w:pPr>
        <w:spacing w:after="186" w:line="240" w:lineRule="auto"/>
        <w:ind w:left="0" w:right="646" w:firstLine="0"/>
        <w:jc w:val="right"/>
        <w:rPr>
          <w:sz w:val="28"/>
          <w:szCs w:val="28"/>
        </w:rPr>
      </w:pPr>
      <w:r w:rsidRPr="006A21A0">
        <w:rPr>
          <w:noProof/>
          <w:sz w:val="28"/>
          <w:szCs w:val="28"/>
        </w:rPr>
        <w:drawing>
          <wp:inline distT="0" distB="0" distL="0" distR="0" wp14:anchorId="4F7FEF35" wp14:editId="7A08A402">
            <wp:extent cx="3493135" cy="4486275"/>
            <wp:effectExtent l="0" t="0" r="0" b="9525"/>
            <wp:docPr id="14" name="Picture 5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" name="Picture 5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1A0">
        <w:rPr>
          <w:sz w:val="28"/>
          <w:szCs w:val="28"/>
        </w:rPr>
        <w:t xml:space="preserve"> </w:t>
      </w:r>
    </w:p>
    <w:p w:rsidR="009274C2" w:rsidRDefault="009274C2" w:rsidP="00C05AB2">
      <w:pPr>
        <w:spacing w:line="240" w:lineRule="auto"/>
        <w:ind w:left="846" w:right="835" w:hanging="10"/>
        <w:rPr>
          <w:sz w:val="28"/>
          <w:szCs w:val="28"/>
        </w:rPr>
      </w:pPr>
    </w:p>
    <w:p w:rsidR="006A21A0" w:rsidRPr="006A21A0" w:rsidRDefault="006A21A0" w:rsidP="00C05AB2">
      <w:pPr>
        <w:spacing w:line="240" w:lineRule="auto"/>
        <w:ind w:left="846" w:right="835" w:hanging="10"/>
        <w:rPr>
          <w:sz w:val="28"/>
          <w:szCs w:val="28"/>
        </w:rPr>
      </w:pPr>
      <w:r w:rsidRPr="006A21A0">
        <w:rPr>
          <w:sz w:val="28"/>
          <w:szCs w:val="28"/>
        </w:rPr>
        <w:t xml:space="preserve">Конструктивные решения железобетонных сборных лестниц из крупных элементов: </w:t>
      </w:r>
    </w:p>
    <w:p w:rsidR="006A21A0" w:rsidRPr="006A21A0" w:rsidRDefault="006A21A0" w:rsidP="00DF033B">
      <w:pPr>
        <w:spacing w:line="240" w:lineRule="auto"/>
        <w:ind w:left="15" w:right="5" w:hanging="10"/>
        <w:jc w:val="center"/>
        <w:rPr>
          <w:sz w:val="28"/>
          <w:szCs w:val="28"/>
        </w:rPr>
      </w:pPr>
      <w:r w:rsidRPr="006A21A0">
        <w:rPr>
          <w:i/>
          <w:sz w:val="28"/>
          <w:szCs w:val="28"/>
        </w:rPr>
        <w:t>а</w:t>
      </w:r>
      <w:r w:rsidRPr="006A21A0">
        <w:rPr>
          <w:sz w:val="28"/>
          <w:szCs w:val="28"/>
        </w:rPr>
        <w:t xml:space="preserve"> — с П-образным </w:t>
      </w:r>
      <w:proofErr w:type="spellStart"/>
      <w:r w:rsidRPr="006A21A0">
        <w:rPr>
          <w:sz w:val="28"/>
          <w:szCs w:val="28"/>
        </w:rPr>
        <w:t>кесонными</w:t>
      </w:r>
      <w:proofErr w:type="spellEnd"/>
      <w:r w:rsidRPr="006A21A0">
        <w:rPr>
          <w:sz w:val="28"/>
          <w:szCs w:val="28"/>
        </w:rPr>
        <w:t xml:space="preserve"> </w:t>
      </w:r>
      <w:proofErr w:type="spellStart"/>
      <w:r w:rsidRPr="006A21A0">
        <w:rPr>
          <w:sz w:val="28"/>
          <w:szCs w:val="28"/>
        </w:rPr>
        <w:t>маршеми</w:t>
      </w:r>
      <w:proofErr w:type="spellEnd"/>
      <w:r w:rsidRPr="006A21A0">
        <w:rPr>
          <w:sz w:val="28"/>
          <w:szCs w:val="28"/>
        </w:rPr>
        <w:t xml:space="preserve">; </w:t>
      </w:r>
      <w:r w:rsidRPr="006A21A0">
        <w:rPr>
          <w:i/>
          <w:sz w:val="28"/>
          <w:szCs w:val="28"/>
        </w:rPr>
        <w:t>б</w:t>
      </w:r>
      <w:r w:rsidRPr="006A21A0">
        <w:rPr>
          <w:sz w:val="28"/>
          <w:szCs w:val="28"/>
        </w:rPr>
        <w:t xml:space="preserve"> — с П-образными складчатыми маршами; </w:t>
      </w:r>
      <w:r w:rsidRPr="006A21A0">
        <w:rPr>
          <w:i/>
          <w:sz w:val="28"/>
          <w:szCs w:val="28"/>
        </w:rPr>
        <w:t>в</w:t>
      </w:r>
      <w:r w:rsidRPr="006A21A0">
        <w:rPr>
          <w:sz w:val="28"/>
          <w:szCs w:val="28"/>
        </w:rPr>
        <w:t xml:space="preserve"> — с Н-образными складчатыми маршами; </w:t>
      </w:r>
      <w:r w:rsidRPr="006A21A0">
        <w:rPr>
          <w:i/>
          <w:sz w:val="28"/>
          <w:szCs w:val="28"/>
        </w:rPr>
        <w:t>г</w:t>
      </w:r>
      <w:r w:rsidRPr="006A21A0">
        <w:rPr>
          <w:sz w:val="28"/>
          <w:szCs w:val="28"/>
        </w:rPr>
        <w:t xml:space="preserve"> — с Т-образными складчатыми маршами; </w:t>
      </w:r>
      <w:r w:rsidRPr="006A21A0">
        <w:rPr>
          <w:i/>
          <w:sz w:val="28"/>
          <w:szCs w:val="28"/>
        </w:rPr>
        <w:t>д</w:t>
      </w:r>
      <w:r w:rsidRPr="006A21A0">
        <w:rPr>
          <w:sz w:val="28"/>
          <w:szCs w:val="28"/>
        </w:rPr>
        <w:t xml:space="preserve"> — с плитными маршами без фризовых ступеней; </w:t>
      </w:r>
    </w:p>
    <w:p w:rsidR="006A21A0" w:rsidRPr="006A21A0" w:rsidRDefault="006A21A0" w:rsidP="004078ED">
      <w:pPr>
        <w:spacing w:after="212" w:line="240" w:lineRule="auto"/>
        <w:ind w:left="0" w:firstLine="0"/>
        <w:jc w:val="right"/>
        <w:rPr>
          <w:sz w:val="28"/>
          <w:szCs w:val="28"/>
        </w:rPr>
      </w:pPr>
      <w:r w:rsidRPr="006A21A0">
        <w:rPr>
          <w:noProof/>
          <w:sz w:val="28"/>
          <w:szCs w:val="28"/>
        </w:rPr>
        <w:drawing>
          <wp:inline distT="0" distB="0" distL="0" distR="0" wp14:anchorId="3888E62D" wp14:editId="76F31327">
            <wp:extent cx="4319270" cy="4010025"/>
            <wp:effectExtent l="0" t="0" r="5080" b="9525"/>
            <wp:docPr id="15" name="Picture 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2" name="Picture 50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1A0">
        <w:rPr>
          <w:sz w:val="28"/>
          <w:szCs w:val="28"/>
        </w:rPr>
        <w:t xml:space="preserve"> Конструктивные решения лестниц из мелких элементов: </w:t>
      </w:r>
      <w:r w:rsidRPr="006A21A0">
        <w:rPr>
          <w:i/>
          <w:sz w:val="28"/>
          <w:szCs w:val="28"/>
        </w:rPr>
        <w:t>а</w:t>
      </w:r>
      <w:r w:rsidRPr="006A21A0">
        <w:rPr>
          <w:sz w:val="28"/>
          <w:szCs w:val="28"/>
        </w:rPr>
        <w:t xml:space="preserve"> — с бетонными ступенями и плитами по металлическим </w:t>
      </w:r>
      <w:proofErr w:type="spellStart"/>
      <w:r w:rsidRPr="006A21A0">
        <w:rPr>
          <w:sz w:val="28"/>
          <w:szCs w:val="28"/>
        </w:rPr>
        <w:t>косоурам</w:t>
      </w:r>
      <w:proofErr w:type="spellEnd"/>
      <w:r w:rsidRPr="006A21A0">
        <w:rPr>
          <w:sz w:val="28"/>
          <w:szCs w:val="28"/>
        </w:rPr>
        <w:t xml:space="preserve"> и балкам; </w:t>
      </w:r>
      <w:r w:rsidRPr="006A21A0">
        <w:rPr>
          <w:i/>
          <w:sz w:val="28"/>
          <w:szCs w:val="28"/>
        </w:rPr>
        <w:t xml:space="preserve">б </w:t>
      </w:r>
      <w:r w:rsidRPr="006A21A0">
        <w:rPr>
          <w:sz w:val="28"/>
          <w:szCs w:val="28"/>
        </w:rPr>
        <w:t xml:space="preserve">— с бетонными ступенями и плитами по железобетонным </w:t>
      </w:r>
      <w:proofErr w:type="spellStart"/>
      <w:r w:rsidRPr="006A21A0">
        <w:rPr>
          <w:sz w:val="28"/>
          <w:szCs w:val="28"/>
        </w:rPr>
        <w:t>косоурам</w:t>
      </w:r>
      <w:proofErr w:type="spellEnd"/>
      <w:r w:rsidRPr="006A21A0">
        <w:rPr>
          <w:sz w:val="28"/>
          <w:szCs w:val="28"/>
        </w:rPr>
        <w:t xml:space="preserve"> </w:t>
      </w:r>
    </w:p>
    <w:p w:rsidR="006A21A0" w:rsidRPr="006A21A0" w:rsidRDefault="006A21A0" w:rsidP="00DF033B">
      <w:pPr>
        <w:spacing w:after="4" w:line="240" w:lineRule="auto"/>
        <w:ind w:left="690" w:right="79" w:hanging="568"/>
        <w:jc w:val="left"/>
        <w:rPr>
          <w:sz w:val="28"/>
          <w:szCs w:val="28"/>
        </w:rPr>
      </w:pPr>
      <w:r w:rsidRPr="006A21A0">
        <w:rPr>
          <w:sz w:val="28"/>
          <w:szCs w:val="28"/>
        </w:rPr>
        <w:t xml:space="preserve">и балкам; </w:t>
      </w:r>
      <w:r w:rsidRPr="006A21A0">
        <w:rPr>
          <w:i/>
          <w:sz w:val="28"/>
          <w:szCs w:val="28"/>
        </w:rPr>
        <w:t xml:space="preserve">в </w:t>
      </w:r>
      <w:r w:rsidRPr="006A21A0">
        <w:rPr>
          <w:sz w:val="28"/>
          <w:szCs w:val="28"/>
        </w:rPr>
        <w:t>— с железобетонными плитами-</w:t>
      </w:r>
      <w:proofErr w:type="spellStart"/>
      <w:r w:rsidRPr="006A21A0">
        <w:rPr>
          <w:sz w:val="28"/>
          <w:szCs w:val="28"/>
        </w:rPr>
        <w:t>проступями</w:t>
      </w:r>
      <w:proofErr w:type="spellEnd"/>
      <w:r w:rsidRPr="006A21A0">
        <w:rPr>
          <w:sz w:val="28"/>
          <w:szCs w:val="28"/>
        </w:rPr>
        <w:t xml:space="preserve"> по железобетонным </w:t>
      </w:r>
      <w:proofErr w:type="spellStart"/>
      <w:r w:rsidRPr="006A21A0">
        <w:rPr>
          <w:sz w:val="28"/>
          <w:szCs w:val="28"/>
        </w:rPr>
        <w:t>косоурам</w:t>
      </w:r>
      <w:proofErr w:type="spellEnd"/>
      <w:r w:rsidRPr="006A21A0">
        <w:rPr>
          <w:sz w:val="28"/>
          <w:szCs w:val="28"/>
        </w:rPr>
        <w:t xml:space="preserve">, опертым на перекрытия; </w:t>
      </w:r>
      <w:r w:rsidRPr="006A21A0">
        <w:rPr>
          <w:i/>
          <w:sz w:val="28"/>
          <w:szCs w:val="28"/>
        </w:rPr>
        <w:t>г</w:t>
      </w:r>
      <w:r w:rsidRPr="006A21A0">
        <w:rPr>
          <w:sz w:val="28"/>
          <w:szCs w:val="28"/>
        </w:rPr>
        <w:t xml:space="preserve"> — с элементами из дерева</w:t>
      </w:r>
    </w:p>
    <w:p w:rsidR="00C05AB2" w:rsidRPr="006A21A0" w:rsidRDefault="00C05AB2" w:rsidP="00C05AB2">
      <w:pPr>
        <w:spacing w:line="240" w:lineRule="auto"/>
        <w:ind w:left="0" w:right="8" w:firstLine="0"/>
        <w:rPr>
          <w:sz w:val="28"/>
          <w:szCs w:val="28"/>
        </w:rPr>
      </w:pPr>
      <w:r w:rsidRPr="006A21A0">
        <w:rPr>
          <w:sz w:val="28"/>
          <w:szCs w:val="28"/>
        </w:rPr>
        <w:t xml:space="preserve">В современном строительстве применяют в основном сборные железобетонные лестницы: крупноразмерные и мелкоразмерные. </w:t>
      </w:r>
    </w:p>
    <w:p w:rsidR="00C05AB2" w:rsidRPr="006A21A0" w:rsidRDefault="00C05AB2" w:rsidP="009274C2">
      <w:pPr>
        <w:spacing w:line="240" w:lineRule="auto"/>
        <w:ind w:left="0" w:right="8" w:firstLine="0"/>
        <w:rPr>
          <w:sz w:val="28"/>
          <w:szCs w:val="28"/>
        </w:rPr>
      </w:pPr>
      <w:r w:rsidRPr="006A21A0">
        <w:rPr>
          <w:sz w:val="28"/>
          <w:szCs w:val="28"/>
        </w:rPr>
        <w:t xml:space="preserve">Наибольшее распространение получили крупноэлементные лестницы, состоящие из сборных железобетонных маршей и площадок или маршей с полуплощадками </w:t>
      </w:r>
    </w:p>
    <w:p w:rsidR="00C05AB2" w:rsidRPr="006A21A0" w:rsidRDefault="00C05AB2" w:rsidP="00C05AB2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Крупноразмерные лестничные марши изготавливаются с двумя несущими ребрами или одним ребром (П-образные или кессонные, Н-образные, Т-образные) со ступенями сплошного или складчатого сечения и т.д. </w:t>
      </w:r>
    </w:p>
    <w:p w:rsidR="00C05AB2" w:rsidRPr="006A21A0" w:rsidRDefault="00C05AB2" w:rsidP="00C05AB2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Лестничные площадки опираются на поперечные стены здания (продольные стены лестничных клеток). Лестничные марши при этом укладывают на ребра площадок. Лестничные марши с полуплощадками опираются на ригели каркаса или на поперечные стены. </w:t>
      </w:r>
    </w:p>
    <w:p w:rsidR="009274C2" w:rsidRDefault="00C05AB2" w:rsidP="009274C2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>Лестницы из мелких элементов устраивают из наборных железобетонных ступеней, укладываемых на железобетонные или металличес</w:t>
      </w:r>
      <w:r w:rsidR="009274C2">
        <w:rPr>
          <w:sz w:val="28"/>
          <w:szCs w:val="28"/>
        </w:rPr>
        <w:t xml:space="preserve">кие </w:t>
      </w:r>
      <w:proofErr w:type="spellStart"/>
      <w:r w:rsidR="009274C2">
        <w:rPr>
          <w:sz w:val="28"/>
          <w:szCs w:val="28"/>
        </w:rPr>
        <w:t>косоуры</w:t>
      </w:r>
      <w:proofErr w:type="spellEnd"/>
      <w:r w:rsidR="009274C2">
        <w:rPr>
          <w:sz w:val="28"/>
          <w:szCs w:val="28"/>
        </w:rPr>
        <w:t xml:space="preserve"> (наклонные балки). </w:t>
      </w:r>
    </w:p>
    <w:p w:rsidR="00C05AB2" w:rsidRPr="006A21A0" w:rsidRDefault="00C05AB2" w:rsidP="009274C2">
      <w:pPr>
        <w:spacing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Лестничные площадки монтируют из площадочных железобетонных плит сплошного сечения или с пустотами. </w:t>
      </w:r>
    </w:p>
    <w:p w:rsidR="00C05AB2" w:rsidRPr="006A21A0" w:rsidRDefault="00C05AB2" w:rsidP="00C05AB2">
      <w:pPr>
        <w:spacing w:after="216" w:line="240" w:lineRule="auto"/>
        <w:ind w:left="12" w:right="8"/>
        <w:rPr>
          <w:sz w:val="28"/>
          <w:szCs w:val="28"/>
        </w:rPr>
      </w:pPr>
      <w:r w:rsidRPr="006A21A0">
        <w:rPr>
          <w:sz w:val="28"/>
          <w:szCs w:val="28"/>
        </w:rPr>
        <w:t xml:space="preserve">В деревянных или металлических конструкциях лестниц применяются также </w:t>
      </w:r>
      <w:proofErr w:type="spellStart"/>
      <w:r w:rsidRPr="006A21A0">
        <w:rPr>
          <w:sz w:val="28"/>
          <w:szCs w:val="28"/>
        </w:rPr>
        <w:t>подкосоурные</w:t>
      </w:r>
      <w:proofErr w:type="spellEnd"/>
      <w:r w:rsidRPr="006A21A0">
        <w:rPr>
          <w:sz w:val="28"/>
          <w:szCs w:val="28"/>
        </w:rPr>
        <w:t xml:space="preserve"> балки — поперечные несущие элементы, служащие опорой для подстропильных балок </w:t>
      </w:r>
    </w:p>
    <w:p w:rsidR="009274C2" w:rsidRDefault="009274C2" w:rsidP="009274C2">
      <w:pPr>
        <w:spacing w:after="186" w:line="240" w:lineRule="auto"/>
        <w:ind w:left="0" w:right="471" w:firstLine="0"/>
        <w:rPr>
          <w:b/>
          <w:sz w:val="28"/>
          <w:szCs w:val="28"/>
        </w:rPr>
      </w:pPr>
      <w:r w:rsidRPr="006A21A0">
        <w:rPr>
          <w:b/>
          <w:sz w:val="28"/>
          <w:szCs w:val="28"/>
        </w:rPr>
        <w:t xml:space="preserve">                                     </w:t>
      </w:r>
    </w:p>
    <w:p w:rsidR="009274C2" w:rsidRDefault="009274C2" w:rsidP="009274C2">
      <w:pPr>
        <w:spacing w:after="186" w:line="240" w:lineRule="auto"/>
        <w:ind w:left="0" w:right="471" w:firstLine="0"/>
        <w:rPr>
          <w:sz w:val="28"/>
          <w:szCs w:val="28"/>
        </w:rPr>
      </w:pPr>
      <w:r w:rsidRPr="006A21A0">
        <w:rPr>
          <w:b/>
          <w:sz w:val="28"/>
          <w:szCs w:val="28"/>
        </w:rPr>
        <w:t>Литература</w:t>
      </w:r>
    </w:p>
    <w:p w:rsidR="009274C2" w:rsidRPr="006A21A0" w:rsidRDefault="009274C2" w:rsidP="009274C2">
      <w:pPr>
        <w:spacing w:after="186" w:line="240" w:lineRule="auto"/>
        <w:ind w:left="0" w:right="471" w:firstLine="0"/>
        <w:rPr>
          <w:sz w:val="28"/>
          <w:szCs w:val="28"/>
        </w:rPr>
      </w:pPr>
      <w:r w:rsidRPr="006A21A0">
        <w:rPr>
          <w:b/>
          <w:i/>
          <w:sz w:val="28"/>
          <w:szCs w:val="28"/>
        </w:rPr>
        <w:t>Соловьев, А.К.</w:t>
      </w:r>
      <w:r w:rsidRPr="006A21A0">
        <w:rPr>
          <w:b/>
          <w:sz w:val="28"/>
          <w:szCs w:val="28"/>
        </w:rPr>
        <w:t xml:space="preserve"> Основы</w:t>
      </w:r>
      <w:r w:rsidRPr="006A21A0">
        <w:rPr>
          <w:sz w:val="28"/>
          <w:szCs w:val="28"/>
        </w:rPr>
        <w:t xml:space="preserve"> архитектуры и строительных конструкций. </w:t>
      </w:r>
      <w:proofErr w:type="gramStart"/>
      <w:r w:rsidRPr="006A21A0">
        <w:rPr>
          <w:sz w:val="28"/>
          <w:szCs w:val="28"/>
        </w:rPr>
        <w:t>М. :</w:t>
      </w:r>
      <w:proofErr w:type="gramEnd"/>
      <w:r w:rsidRPr="006A21A0">
        <w:rPr>
          <w:sz w:val="28"/>
          <w:szCs w:val="28"/>
        </w:rPr>
        <w:t xml:space="preserve"> </w:t>
      </w:r>
      <w:proofErr w:type="spellStart"/>
      <w:r w:rsidRPr="006A21A0">
        <w:rPr>
          <w:sz w:val="28"/>
          <w:szCs w:val="28"/>
        </w:rPr>
        <w:t>Юрайт</w:t>
      </w:r>
      <w:proofErr w:type="spellEnd"/>
      <w:r w:rsidRPr="006A21A0">
        <w:rPr>
          <w:sz w:val="28"/>
          <w:szCs w:val="28"/>
        </w:rPr>
        <w:t xml:space="preserve">, 2014. 458 с. </w:t>
      </w:r>
    </w:p>
    <w:p w:rsidR="009274C2" w:rsidRPr="006A21A0" w:rsidRDefault="009274C2" w:rsidP="009274C2">
      <w:pPr>
        <w:spacing w:after="0" w:line="240" w:lineRule="auto"/>
        <w:ind w:left="49" w:firstLine="0"/>
        <w:rPr>
          <w:sz w:val="28"/>
          <w:szCs w:val="28"/>
        </w:rPr>
      </w:pPr>
      <w:proofErr w:type="spellStart"/>
      <w:r w:rsidRPr="006A21A0">
        <w:rPr>
          <w:b/>
          <w:sz w:val="28"/>
          <w:szCs w:val="28"/>
        </w:rPr>
        <w:t>Стецкий</w:t>
      </w:r>
      <w:proofErr w:type="spellEnd"/>
      <w:r w:rsidRPr="006A21A0">
        <w:rPr>
          <w:b/>
          <w:sz w:val="28"/>
          <w:szCs w:val="28"/>
        </w:rPr>
        <w:t xml:space="preserve">, С.В. </w:t>
      </w:r>
      <w:r w:rsidRPr="006A21A0">
        <w:rPr>
          <w:sz w:val="28"/>
          <w:szCs w:val="28"/>
        </w:rPr>
        <w:t xml:space="preserve"> Основы архитектуры и строительных конструкций [Электронный ресурс</w:t>
      </w:r>
      <w:proofErr w:type="gramStart"/>
      <w:r w:rsidRPr="006A21A0">
        <w:rPr>
          <w:sz w:val="28"/>
          <w:szCs w:val="28"/>
        </w:rPr>
        <w:t>] :</w:t>
      </w:r>
      <w:proofErr w:type="gramEnd"/>
      <w:r w:rsidRPr="006A21A0">
        <w:rPr>
          <w:sz w:val="28"/>
          <w:szCs w:val="28"/>
        </w:rPr>
        <w:t xml:space="preserve"> краткий курс лекций / С.В. </w:t>
      </w:r>
      <w:proofErr w:type="spellStart"/>
      <w:r w:rsidRPr="006A21A0">
        <w:rPr>
          <w:sz w:val="28"/>
          <w:szCs w:val="28"/>
        </w:rPr>
        <w:t>Стецкий</w:t>
      </w:r>
      <w:proofErr w:type="spellEnd"/>
      <w:r w:rsidRPr="006A21A0">
        <w:rPr>
          <w:sz w:val="28"/>
          <w:szCs w:val="28"/>
        </w:rPr>
        <w:t xml:space="preserve">, К.О. Ларионова, Е.В. Никонова ; Москва : МГСУ, 2014. </w:t>
      </w:r>
    </w:p>
    <w:p w:rsidR="009274C2" w:rsidRPr="006A21A0" w:rsidRDefault="009274C2" w:rsidP="009274C2">
      <w:pPr>
        <w:spacing w:after="73" w:line="240" w:lineRule="auto"/>
        <w:ind w:left="10" w:right="54" w:hanging="10"/>
        <w:jc w:val="center"/>
        <w:rPr>
          <w:sz w:val="28"/>
          <w:szCs w:val="28"/>
        </w:rPr>
      </w:pPr>
    </w:p>
    <w:p w:rsidR="006A21A0" w:rsidRPr="006A21A0" w:rsidRDefault="006A21A0" w:rsidP="004078ED">
      <w:pPr>
        <w:spacing w:line="240" w:lineRule="auto"/>
        <w:ind w:left="0" w:firstLine="0"/>
        <w:rPr>
          <w:sz w:val="28"/>
          <w:szCs w:val="28"/>
        </w:rPr>
        <w:sectPr w:rsidR="006A21A0" w:rsidRPr="006A21A0">
          <w:footerReference w:type="even" r:id="rId12"/>
          <w:footerReference w:type="default" r:id="rId13"/>
          <w:footerReference w:type="first" r:id="rId14"/>
          <w:pgSz w:w="8392" w:h="11908"/>
          <w:pgMar w:top="572" w:right="744" w:bottom="734" w:left="794" w:header="720" w:footer="720" w:gutter="0"/>
          <w:cols w:space="720"/>
        </w:sectPr>
      </w:pPr>
    </w:p>
    <w:p w:rsidR="006A21A0" w:rsidRPr="006A21A0" w:rsidRDefault="006A21A0" w:rsidP="00DF033B">
      <w:pPr>
        <w:spacing w:line="240" w:lineRule="auto"/>
        <w:ind w:left="0" w:firstLine="0"/>
        <w:rPr>
          <w:b/>
          <w:sz w:val="28"/>
          <w:szCs w:val="28"/>
        </w:rPr>
        <w:sectPr w:rsidR="006A21A0" w:rsidRPr="006A21A0">
          <w:footerReference w:type="even" r:id="rId15"/>
          <w:footerReference w:type="default" r:id="rId16"/>
          <w:footerReference w:type="first" r:id="rId17"/>
          <w:pgSz w:w="8392" w:h="11908"/>
          <w:pgMar w:top="572" w:right="730" w:bottom="121" w:left="794" w:header="720" w:footer="720" w:gutter="0"/>
          <w:cols w:space="720"/>
        </w:sectPr>
      </w:pPr>
      <w:r w:rsidRPr="006A21A0">
        <w:rPr>
          <w:b/>
          <w:sz w:val="28"/>
          <w:szCs w:val="28"/>
        </w:rPr>
        <w:t xml:space="preserve"> </w:t>
      </w:r>
    </w:p>
    <w:p w:rsidR="006A21A0" w:rsidRPr="006A21A0" w:rsidRDefault="006A21A0" w:rsidP="00DF033B">
      <w:pPr>
        <w:spacing w:after="186" w:line="240" w:lineRule="auto"/>
        <w:ind w:left="0" w:right="471" w:firstLine="0"/>
        <w:rPr>
          <w:sz w:val="28"/>
          <w:szCs w:val="28"/>
        </w:rPr>
      </w:pPr>
      <w:r w:rsidRPr="006A21A0">
        <w:rPr>
          <w:b/>
          <w:sz w:val="28"/>
          <w:szCs w:val="28"/>
        </w:rPr>
        <w:t xml:space="preserve">                                     Литература</w:t>
      </w:r>
    </w:p>
    <w:p w:rsidR="006A21A0" w:rsidRPr="006A21A0" w:rsidRDefault="006A21A0" w:rsidP="00DF033B">
      <w:pPr>
        <w:spacing w:line="240" w:lineRule="auto"/>
        <w:ind w:left="12" w:right="8" w:firstLine="0"/>
        <w:rPr>
          <w:b/>
          <w:i/>
          <w:sz w:val="28"/>
          <w:szCs w:val="28"/>
        </w:rPr>
      </w:pPr>
    </w:p>
    <w:p w:rsidR="006A21A0" w:rsidRPr="006A21A0" w:rsidRDefault="006A21A0" w:rsidP="00DF033B">
      <w:pPr>
        <w:spacing w:line="240" w:lineRule="auto"/>
        <w:ind w:left="12" w:right="8" w:firstLine="0"/>
        <w:rPr>
          <w:sz w:val="28"/>
          <w:szCs w:val="28"/>
        </w:rPr>
      </w:pPr>
      <w:r w:rsidRPr="006A21A0">
        <w:rPr>
          <w:b/>
          <w:i/>
          <w:sz w:val="28"/>
          <w:szCs w:val="28"/>
        </w:rPr>
        <w:t>Соловьев, А.К.</w:t>
      </w:r>
      <w:r w:rsidRPr="006A21A0">
        <w:rPr>
          <w:b/>
          <w:sz w:val="28"/>
          <w:szCs w:val="28"/>
        </w:rPr>
        <w:t xml:space="preserve"> Основы</w:t>
      </w:r>
      <w:r w:rsidRPr="006A21A0">
        <w:rPr>
          <w:sz w:val="28"/>
          <w:szCs w:val="28"/>
        </w:rPr>
        <w:t xml:space="preserve"> архитектуры и строительных конструкций. </w:t>
      </w:r>
      <w:proofErr w:type="gramStart"/>
      <w:r w:rsidRPr="006A21A0">
        <w:rPr>
          <w:sz w:val="28"/>
          <w:szCs w:val="28"/>
        </w:rPr>
        <w:t>М. :</w:t>
      </w:r>
      <w:proofErr w:type="gramEnd"/>
      <w:r w:rsidRPr="006A21A0">
        <w:rPr>
          <w:sz w:val="28"/>
          <w:szCs w:val="28"/>
        </w:rPr>
        <w:t xml:space="preserve"> </w:t>
      </w:r>
      <w:proofErr w:type="spellStart"/>
      <w:r w:rsidRPr="006A21A0">
        <w:rPr>
          <w:sz w:val="28"/>
          <w:szCs w:val="28"/>
        </w:rPr>
        <w:t>Юрайт</w:t>
      </w:r>
      <w:proofErr w:type="spellEnd"/>
      <w:r w:rsidRPr="006A21A0">
        <w:rPr>
          <w:sz w:val="28"/>
          <w:szCs w:val="28"/>
        </w:rPr>
        <w:t xml:space="preserve">, 2014. 458 с. </w:t>
      </w:r>
    </w:p>
    <w:p w:rsidR="006A21A0" w:rsidRPr="006A21A0" w:rsidRDefault="006A21A0" w:rsidP="00DF033B">
      <w:pPr>
        <w:spacing w:after="0" w:line="240" w:lineRule="auto"/>
        <w:ind w:left="49" w:firstLine="0"/>
        <w:rPr>
          <w:sz w:val="28"/>
          <w:szCs w:val="28"/>
        </w:rPr>
      </w:pPr>
      <w:proofErr w:type="spellStart"/>
      <w:r w:rsidRPr="006A21A0">
        <w:rPr>
          <w:b/>
          <w:sz w:val="28"/>
          <w:szCs w:val="28"/>
        </w:rPr>
        <w:t>Стецкий</w:t>
      </w:r>
      <w:proofErr w:type="spellEnd"/>
      <w:r w:rsidRPr="006A21A0">
        <w:rPr>
          <w:b/>
          <w:sz w:val="28"/>
          <w:szCs w:val="28"/>
        </w:rPr>
        <w:t xml:space="preserve">, С.В. </w:t>
      </w:r>
      <w:r w:rsidRPr="006A21A0">
        <w:rPr>
          <w:sz w:val="28"/>
          <w:szCs w:val="28"/>
        </w:rPr>
        <w:t xml:space="preserve"> Основы архитектуры и строительных конструкций [Электронный ресурс</w:t>
      </w:r>
      <w:proofErr w:type="gramStart"/>
      <w:r w:rsidRPr="006A21A0">
        <w:rPr>
          <w:sz w:val="28"/>
          <w:szCs w:val="28"/>
        </w:rPr>
        <w:t>] :</w:t>
      </w:r>
      <w:proofErr w:type="gramEnd"/>
      <w:r w:rsidRPr="006A21A0">
        <w:rPr>
          <w:sz w:val="28"/>
          <w:szCs w:val="28"/>
        </w:rPr>
        <w:t xml:space="preserve"> краткий курс лекций / С.В. </w:t>
      </w:r>
      <w:proofErr w:type="spellStart"/>
      <w:r w:rsidRPr="006A21A0">
        <w:rPr>
          <w:sz w:val="28"/>
          <w:szCs w:val="28"/>
        </w:rPr>
        <w:t>Стецкий</w:t>
      </w:r>
      <w:proofErr w:type="spellEnd"/>
      <w:r w:rsidRPr="006A21A0">
        <w:rPr>
          <w:sz w:val="28"/>
          <w:szCs w:val="28"/>
        </w:rPr>
        <w:t xml:space="preserve">, К.О. Ларионова, Е.В. Никонова ; Москва : МГСУ, 2014. </w:t>
      </w:r>
    </w:p>
    <w:p w:rsidR="006A21A0" w:rsidRPr="006A21A0" w:rsidRDefault="006A21A0" w:rsidP="00DF033B">
      <w:pPr>
        <w:spacing w:after="73" w:line="240" w:lineRule="auto"/>
        <w:ind w:left="10" w:right="54" w:hanging="10"/>
        <w:jc w:val="center"/>
        <w:rPr>
          <w:sz w:val="28"/>
          <w:szCs w:val="28"/>
        </w:rPr>
      </w:pPr>
    </w:p>
    <w:p w:rsidR="006A21A0" w:rsidRPr="006A21A0" w:rsidRDefault="006A21A0" w:rsidP="00DF033B">
      <w:pPr>
        <w:spacing w:after="65" w:line="240" w:lineRule="auto"/>
        <w:ind w:left="0" w:firstLine="0"/>
        <w:jc w:val="left"/>
        <w:rPr>
          <w:b/>
          <w:sz w:val="28"/>
          <w:szCs w:val="28"/>
        </w:rPr>
      </w:pPr>
    </w:p>
    <w:p w:rsidR="0054561F" w:rsidRPr="006A21A0" w:rsidRDefault="0054561F" w:rsidP="00DF033B">
      <w:pPr>
        <w:spacing w:line="240" w:lineRule="auto"/>
        <w:rPr>
          <w:sz w:val="28"/>
          <w:szCs w:val="28"/>
        </w:rPr>
      </w:pPr>
    </w:p>
    <w:p w:rsidR="00DF033B" w:rsidRPr="006A21A0" w:rsidRDefault="00DF033B">
      <w:pPr>
        <w:spacing w:line="240" w:lineRule="auto"/>
        <w:rPr>
          <w:sz w:val="28"/>
          <w:szCs w:val="28"/>
        </w:rPr>
      </w:pPr>
    </w:p>
    <w:sectPr w:rsidR="00DF033B" w:rsidRPr="006A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A5" w:rsidRDefault="00C331A5" w:rsidP="004078ED">
      <w:pPr>
        <w:spacing w:after="0" w:line="240" w:lineRule="auto"/>
      </w:pPr>
      <w:r>
        <w:separator/>
      </w:r>
    </w:p>
  </w:endnote>
  <w:endnote w:type="continuationSeparator" w:id="0">
    <w:p w:rsidR="00C331A5" w:rsidRDefault="00C331A5" w:rsidP="0040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6A21A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6A21A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6A21A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6A21A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6A21A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0" w:rsidRDefault="006A21A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A5" w:rsidRDefault="00C331A5" w:rsidP="004078ED">
      <w:pPr>
        <w:spacing w:after="0" w:line="240" w:lineRule="auto"/>
      </w:pPr>
      <w:r>
        <w:separator/>
      </w:r>
    </w:p>
  </w:footnote>
  <w:footnote w:type="continuationSeparator" w:id="0">
    <w:p w:rsidR="00C331A5" w:rsidRDefault="00C331A5" w:rsidP="0040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7DCB"/>
    <w:multiLevelType w:val="hybridMultilevel"/>
    <w:tmpl w:val="556097A6"/>
    <w:lvl w:ilvl="0" w:tplc="6B669AA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74F90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46C50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12BA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A09C8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20E2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21BF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5C16D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8E68BE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C3D9D"/>
    <w:multiLevelType w:val="hybridMultilevel"/>
    <w:tmpl w:val="E49A982E"/>
    <w:lvl w:ilvl="0" w:tplc="8A4E5F2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83692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0296A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E227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2458E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C8832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291B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8A1E4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91A2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D0829"/>
    <w:multiLevelType w:val="hybridMultilevel"/>
    <w:tmpl w:val="91FA8F14"/>
    <w:lvl w:ilvl="0" w:tplc="6964B5A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0C9E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4882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813D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09A1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ABC4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40A1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C133C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255C2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DA36EB"/>
    <w:multiLevelType w:val="hybridMultilevel"/>
    <w:tmpl w:val="4D26103E"/>
    <w:lvl w:ilvl="0" w:tplc="7CBA69CA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F62436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4CD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6CC38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8C1A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6C548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82D72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473A4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E867C0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B6159F"/>
    <w:multiLevelType w:val="hybridMultilevel"/>
    <w:tmpl w:val="7862EE7A"/>
    <w:lvl w:ilvl="0" w:tplc="447234DA">
      <w:start w:val="1"/>
      <w:numFmt w:val="decimal"/>
      <w:lvlText w:val="%1"/>
      <w:lvlJc w:val="left"/>
      <w:pPr>
        <w:ind w:left="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8F81E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AC13C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22DD0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0F2D6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2A0340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3EF72C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E4F00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20EC6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0861D7"/>
    <w:multiLevelType w:val="hybridMultilevel"/>
    <w:tmpl w:val="6AC46D12"/>
    <w:lvl w:ilvl="0" w:tplc="B7326D22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2F98C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C1912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E20A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EB11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0A6DE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2AD46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8B7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0BEBC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0D607F"/>
    <w:multiLevelType w:val="hybridMultilevel"/>
    <w:tmpl w:val="67C42446"/>
    <w:lvl w:ilvl="0" w:tplc="D4A69404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EB81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E6B26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874F0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23F7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A944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5495F6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CD9C6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04134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D95F29"/>
    <w:multiLevelType w:val="hybridMultilevel"/>
    <w:tmpl w:val="D252412A"/>
    <w:lvl w:ilvl="0" w:tplc="593EF3C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2334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EC7F4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84CF6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CD08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609B20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2A26E4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0F4A8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0888C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357716"/>
    <w:multiLevelType w:val="hybridMultilevel"/>
    <w:tmpl w:val="CA909F74"/>
    <w:lvl w:ilvl="0" w:tplc="92507DD4">
      <w:start w:val="4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3A3DC6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201A8E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EC1D16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F03452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DE4DEC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DAE706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0C094C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FA4AF6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1447B1"/>
    <w:multiLevelType w:val="hybridMultilevel"/>
    <w:tmpl w:val="3818380C"/>
    <w:lvl w:ilvl="0" w:tplc="A3243E34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A30F0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8E028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45E72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A99C0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278A6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0AFE0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05734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6EB8D6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03053F"/>
    <w:multiLevelType w:val="hybridMultilevel"/>
    <w:tmpl w:val="EB7A6C7E"/>
    <w:lvl w:ilvl="0" w:tplc="7E142C38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85F4A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3C7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C6D60E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E22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78DBE8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C1C1E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6354A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9A73AC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88"/>
    <w:rsid w:val="00167094"/>
    <w:rsid w:val="004078ED"/>
    <w:rsid w:val="0054561F"/>
    <w:rsid w:val="005C688A"/>
    <w:rsid w:val="006A21A0"/>
    <w:rsid w:val="009274C2"/>
    <w:rsid w:val="009925BE"/>
    <w:rsid w:val="00B35E88"/>
    <w:rsid w:val="00BD4C41"/>
    <w:rsid w:val="00C05AB2"/>
    <w:rsid w:val="00C331A5"/>
    <w:rsid w:val="00D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7C06-8289-4C44-9FDC-E6A04A57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A0"/>
    <w:pPr>
      <w:spacing w:after="5" w:line="268" w:lineRule="auto"/>
      <w:ind w:left="1235" w:firstLine="387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D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465B-6EE6-4BF3-B43A-3BAEF4A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2020-04-23T11:34:00Z</dcterms:created>
  <dcterms:modified xsi:type="dcterms:W3CDTF">2020-04-24T02:09:00Z</dcterms:modified>
</cp:coreProperties>
</file>